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B0" w:rsidRPr="00F262B0" w:rsidRDefault="00F262B0" w:rsidP="00F262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262B0">
        <w:rPr>
          <w:rFonts w:ascii="FranklinGothicBookCondC" w:eastAsia="Times New Roman" w:hAnsi="FranklinGothicBookCondC" w:cs="Times New Roman"/>
          <w:color w:val="9AA0A7"/>
          <w:sz w:val="20"/>
          <w:lang w:eastAsia="ru-RU"/>
        </w:rPr>
        <w:t>04 ноября 2021</w:t>
      </w:r>
    </w:p>
    <w:p w:rsidR="00F262B0" w:rsidRPr="00F262B0" w:rsidRDefault="00F262B0" w:rsidP="00F262B0">
      <w:pPr>
        <w:shd w:val="clear" w:color="auto" w:fill="FFFFFF"/>
        <w:spacing w:after="183" w:line="367" w:lineRule="atLeast"/>
        <w:textAlignment w:val="baseline"/>
        <w:outlineLvl w:val="0"/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F262B0"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33"/>
          <w:szCs w:val="33"/>
          <w:lang w:eastAsia="ru-RU"/>
        </w:rPr>
        <w:t>МИХАИЛ ОРДА: ПРОЕКТ НОВОЙ КОНСТИТУЦИИ ОТВЕЧАЕТ НА ЗАПРОСЫ ЛЮДЕЙ</w:t>
      </w:r>
    </w:p>
    <w:p w:rsidR="00F262B0" w:rsidRPr="00F262B0" w:rsidRDefault="00F262B0" w:rsidP="00F262B0">
      <w:pPr>
        <w:shd w:val="clear" w:color="auto" w:fill="FFFFFF"/>
        <w:spacing w:after="0" w:line="294" w:lineRule="atLeast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20"/>
          <w:szCs w:val="20"/>
          <w:lang w:eastAsia="ru-RU"/>
        </w:rPr>
      </w:pPr>
      <w:r w:rsidRPr="00F262B0">
        <w:rPr>
          <w:rFonts w:ascii="FranklinGothicBookCondC" w:eastAsia="Times New Roman" w:hAnsi="FranklinGothicBookCondC" w:cs="Times New Roman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Такое мнение высказал председатель Федерации профсоюзов Беларуси Михаил Орда.</w:t>
      </w:r>
    </w:p>
    <w:p w:rsidR="00F262B0" w:rsidRPr="00F262B0" w:rsidRDefault="00F262B0" w:rsidP="00F262B0">
      <w:pPr>
        <w:shd w:val="clear" w:color="auto" w:fill="FFFFFF"/>
        <w:spacing w:after="92" w:line="294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20"/>
          <w:szCs w:val="20"/>
          <w:lang w:eastAsia="ru-RU"/>
        </w:rPr>
      </w:pPr>
      <w:r>
        <w:rPr>
          <w:rFonts w:ascii="FranklinGothicBookCondC" w:eastAsia="Times New Roman" w:hAnsi="FranklinGothicBookCondC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9405" cy="1904365"/>
            <wp:effectExtent l="19050" t="0" r="0" b="0"/>
            <wp:docPr id="1" name="Рисунок 1" descr="https://apk.1prof.by/file/2021/11/Mihail-Orda-300x2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k.1prof.by/file/2021/11/Mihail-Orda-300x200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B0" w:rsidRPr="00F262B0" w:rsidRDefault="00F262B0" w:rsidP="00F262B0">
      <w:pPr>
        <w:shd w:val="clear" w:color="auto" w:fill="FFFFFF"/>
        <w:spacing w:after="0" w:line="294" w:lineRule="atLeast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24"/>
          <w:szCs w:val="24"/>
          <w:lang w:eastAsia="ru-RU"/>
        </w:rPr>
      </w:pPr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– Наша страна не </w:t>
      </w:r>
      <w:proofErr w:type="gramStart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то</w:t>
      </w:r>
      <w:proofErr w:type="gramEnd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что молодая, она абсолютно юная. Четверть века – это очень небольшой период в историческом развитии. Но за это время на основе действующей Конституции нам удалось построить основы нашего государства, заложить фундамент для дальнейшего развития независимой Беларуси.</w:t>
      </w:r>
    </w:p>
    <w:p w:rsidR="00F262B0" w:rsidRPr="00F262B0" w:rsidRDefault="00F262B0" w:rsidP="00F262B0">
      <w:pPr>
        <w:shd w:val="clear" w:color="auto" w:fill="FFFFFF"/>
        <w:spacing w:after="0" w:line="294" w:lineRule="atLeast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24"/>
          <w:szCs w:val="24"/>
          <w:lang w:eastAsia="ru-RU"/>
        </w:rPr>
      </w:pPr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Но сегодня </w:t>
      </w:r>
      <w:proofErr w:type="gramStart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пришло время идти</w:t>
      </w:r>
      <w:proofErr w:type="gramEnd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дальше. И в Конституции, безусловно, должны найти отражения те запросы, которые сегодня есть в обществе. Именно поэтому на Всебелорусском народном собрании в феврале этого года и было принято решение о необходимости реформирования основного закона страны.  </w:t>
      </w:r>
    </w:p>
    <w:p w:rsidR="00F262B0" w:rsidRPr="00F262B0" w:rsidRDefault="00F262B0" w:rsidP="00F262B0">
      <w:pPr>
        <w:shd w:val="clear" w:color="auto" w:fill="FFFFFF"/>
        <w:spacing w:after="0" w:line="294" w:lineRule="atLeast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24"/>
          <w:szCs w:val="24"/>
          <w:lang w:eastAsia="ru-RU"/>
        </w:rPr>
      </w:pPr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Безусловно, работа над Конституцией – это коллегиальный труд. Потому здесь должны сочетаться и юридический, и практический, и творческий подходы.</w:t>
      </w:r>
    </w:p>
    <w:p w:rsidR="00F262B0" w:rsidRPr="00F262B0" w:rsidRDefault="00F262B0" w:rsidP="00F262B0">
      <w:pPr>
        <w:shd w:val="clear" w:color="auto" w:fill="FFFFFF"/>
        <w:spacing w:after="0" w:line="294" w:lineRule="atLeast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24"/>
          <w:szCs w:val="24"/>
          <w:lang w:eastAsia="ru-RU"/>
        </w:rPr>
      </w:pPr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В обсуждении изменений приняло участие очень большое количество людей. Как непосредственно юристов, законодателей, так и представителей трудовых коллективов, молодежи, общественных объединений.</w:t>
      </w:r>
    </w:p>
    <w:p w:rsidR="00F262B0" w:rsidRPr="00F262B0" w:rsidRDefault="00F262B0" w:rsidP="00F262B0">
      <w:pPr>
        <w:shd w:val="clear" w:color="auto" w:fill="FFFFFF"/>
        <w:spacing w:after="0" w:line="294" w:lineRule="atLeast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24"/>
          <w:szCs w:val="24"/>
          <w:lang w:eastAsia="ru-RU"/>
        </w:rPr>
      </w:pPr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Что мы видим по итогу этих обсуждений? Что сегодня самое важное для людей? Это независимость нашего государства, это сохранение и поддержания мира и стабильности, это устойчивость государства, государственных институтов, это совершенствование социальных гарантий и возможностей для развития человека.</w:t>
      </w:r>
    </w:p>
    <w:p w:rsidR="00F262B0" w:rsidRPr="00F262B0" w:rsidRDefault="00F262B0" w:rsidP="00F262B0">
      <w:pPr>
        <w:shd w:val="clear" w:color="auto" w:fill="FFFFFF"/>
        <w:spacing w:after="0" w:line="294" w:lineRule="atLeast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24"/>
          <w:szCs w:val="24"/>
          <w:lang w:eastAsia="ru-RU"/>
        </w:rPr>
      </w:pPr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Проект нового основного Закона страны как раз и нацелен на то, что обеспечить все эти запросы людей. При этом важно понимать, как внесенные изменения, будут работать на </w:t>
      </w:r>
      <w:proofErr w:type="gramStart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практике</w:t>
      </w:r>
      <w:proofErr w:type="gramEnd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gramStart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какой</w:t>
      </w:r>
      <w:proofErr w:type="gramEnd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в жизни это даст результат. Здесь нужен очень тонкий, взвешенный и аккуратный подход. Потому что любая норма Конституции должна быть в последующем реализована в законодательстве. И здесь, безусловно, самый важный принцип, – это не навредить: ни людям, ни государству в целом.</w:t>
      </w:r>
    </w:p>
    <w:p w:rsidR="00F262B0" w:rsidRPr="00F262B0" w:rsidRDefault="00F262B0" w:rsidP="00F262B0">
      <w:pPr>
        <w:shd w:val="clear" w:color="auto" w:fill="FFFFFF"/>
        <w:spacing w:after="0" w:line="294" w:lineRule="atLeast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24"/>
          <w:szCs w:val="24"/>
          <w:lang w:eastAsia="ru-RU"/>
        </w:rPr>
      </w:pPr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Безусловно, в дальнейшем подготовленный проект Конституции будет вынесен на всенародное обсуждение. После чего документ будет вынесен на референдум, где непосредственно гражданами и будет приниматься окончательное решение, – сказал председатель Федерации профсоюзов Беларуси Михаил Орда.</w:t>
      </w:r>
    </w:p>
    <w:p w:rsidR="00F262B0" w:rsidRPr="00F262B0" w:rsidRDefault="00F262B0" w:rsidP="00F262B0">
      <w:pPr>
        <w:shd w:val="clear" w:color="auto" w:fill="FFFFFF"/>
        <w:spacing w:after="0" w:line="294" w:lineRule="atLeast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24"/>
          <w:szCs w:val="24"/>
          <w:lang w:eastAsia="ru-RU"/>
        </w:rPr>
      </w:pPr>
      <w:proofErr w:type="gramStart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Напомним, в состав рабочей группы по доработке проекта новой Конституции страны, сформированной Президентом Республики Беларусь Александром Лукашенко, вошли глава Администрации Президента Игорь </w:t>
      </w:r>
      <w:proofErr w:type="spellStart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Сергеенко</w:t>
      </w:r>
      <w:proofErr w:type="spellEnd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, председатель Совета Республики Наталья </w:t>
      </w:r>
      <w:proofErr w:type="spellStart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Кочанова</w:t>
      </w:r>
      <w:proofErr w:type="spellEnd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и представители обеих палат парламента, заместитель госсекретаря Совета безопасности Александр Рахманов, руководитель Аппарата Совета Министров Константин Бурак, зампредседателя Конституционного суда Наталья </w:t>
      </w:r>
      <w:proofErr w:type="spellStart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Карпович</w:t>
      </w:r>
      <w:proofErr w:type="spellEnd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и судья Ольга Сергеева, председатель Федерации профсоюзов Михаил Орда, помощник</w:t>
      </w:r>
      <w:proofErr w:type="gramEnd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главы государства Александр </w:t>
      </w:r>
      <w:proofErr w:type="spellStart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Косинец</w:t>
      </w:r>
      <w:proofErr w:type="spellEnd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и доктор педагогических наук, профессор Александр Радьков.</w:t>
      </w:r>
    </w:p>
    <w:p w:rsidR="00F262B0" w:rsidRPr="00F262B0" w:rsidRDefault="00F262B0" w:rsidP="00F262B0">
      <w:pPr>
        <w:shd w:val="clear" w:color="auto" w:fill="FFFFFF"/>
        <w:spacing w:after="0" w:line="294" w:lineRule="atLeast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24"/>
          <w:szCs w:val="24"/>
          <w:lang w:eastAsia="ru-RU"/>
        </w:rPr>
      </w:pPr>
      <w:proofErr w:type="spellStart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Соб</w:t>
      </w:r>
      <w:proofErr w:type="spellEnd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инф</w:t>
      </w:r>
      <w:proofErr w:type="spellEnd"/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.</w:t>
      </w:r>
    </w:p>
    <w:p w:rsidR="00F262B0" w:rsidRPr="00F262B0" w:rsidRDefault="00F262B0" w:rsidP="00F262B0">
      <w:pPr>
        <w:shd w:val="clear" w:color="auto" w:fill="FFFFFF"/>
        <w:spacing w:after="0" w:line="294" w:lineRule="atLeast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24"/>
          <w:szCs w:val="24"/>
          <w:lang w:eastAsia="ru-RU"/>
        </w:rPr>
      </w:pPr>
      <w:r w:rsidRPr="00F262B0">
        <w:rPr>
          <w:rFonts w:ascii="FranklinGothicBookCondC" w:eastAsia="Times New Roman" w:hAnsi="FranklinGothicBookCondC" w:cs="Times New Roman"/>
          <w:color w:val="151515"/>
          <w:sz w:val="24"/>
          <w:szCs w:val="24"/>
          <w:bdr w:val="none" w:sz="0" w:space="0" w:color="auto" w:frame="1"/>
          <w:lang w:eastAsia="ru-RU"/>
        </w:rPr>
        <w:t>https://1prof.by/news/obshhestvo-i-profsoyuzy/mihail-orda-proekt-novoj-konstitucii-otvechaet-na-zaprosy-ljudej/</w:t>
      </w:r>
    </w:p>
    <w:p w:rsidR="00F262B0" w:rsidRPr="00F262B0" w:rsidRDefault="00F262B0" w:rsidP="00F262B0">
      <w:pPr>
        <w:shd w:val="clear" w:color="auto" w:fill="FFFFFF"/>
        <w:spacing w:after="92" w:line="294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24"/>
          <w:szCs w:val="24"/>
          <w:lang w:eastAsia="ru-RU"/>
        </w:rPr>
      </w:pPr>
      <w:r w:rsidRPr="00F262B0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5</w:t>
      </w:r>
    </w:p>
    <w:p w:rsidR="00F262B0" w:rsidRPr="00F262B0" w:rsidRDefault="00F262B0" w:rsidP="00F262B0">
      <w:pPr>
        <w:shd w:val="clear" w:color="auto" w:fill="FFFFFF"/>
        <w:spacing w:after="92" w:line="294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20"/>
          <w:szCs w:val="20"/>
          <w:lang w:eastAsia="ru-RU"/>
        </w:rPr>
      </w:pPr>
      <w:r w:rsidRPr="00F262B0">
        <w:rPr>
          <w:rFonts w:ascii="Arial" w:eastAsia="Times New Roman" w:hAnsi="Arial" w:cs="Arial"/>
          <w:color w:val="FFFFFF"/>
          <w:sz w:val="14"/>
          <w:lang w:eastAsia="ru-RU"/>
        </w:rPr>
        <w:lastRenderedPageBreak/>
        <w:t>0</w:t>
      </w:r>
    </w:p>
    <w:p w:rsidR="00F262B0" w:rsidRPr="00F262B0" w:rsidRDefault="00F262B0" w:rsidP="00F262B0">
      <w:pPr>
        <w:shd w:val="clear" w:color="auto" w:fill="FFFFFF"/>
        <w:spacing w:after="92" w:line="294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20"/>
          <w:szCs w:val="20"/>
          <w:lang w:eastAsia="ru-RU"/>
        </w:rPr>
      </w:pPr>
      <w:r w:rsidRPr="00F262B0">
        <w:rPr>
          <w:rFonts w:ascii="Arial" w:eastAsia="Times New Roman" w:hAnsi="Arial" w:cs="Arial"/>
          <w:color w:val="FFFFFF"/>
          <w:sz w:val="14"/>
          <w:lang w:eastAsia="ru-RU"/>
        </w:rPr>
        <w:t>0</w:t>
      </w:r>
    </w:p>
    <w:p w:rsidR="00F262B0" w:rsidRPr="00F262B0" w:rsidRDefault="00F262B0" w:rsidP="00F262B0">
      <w:pPr>
        <w:shd w:val="clear" w:color="auto" w:fill="FFFFFF"/>
        <w:spacing w:after="92" w:line="294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20"/>
          <w:szCs w:val="20"/>
          <w:lang w:eastAsia="ru-RU"/>
        </w:rPr>
      </w:pPr>
      <w:r w:rsidRPr="00F262B0">
        <w:rPr>
          <w:rFonts w:ascii="Arial" w:eastAsia="Times New Roman" w:hAnsi="Arial" w:cs="Arial"/>
          <w:color w:val="FFFFFF"/>
          <w:sz w:val="14"/>
          <w:lang w:eastAsia="ru-RU"/>
        </w:rPr>
        <w:t>9</w:t>
      </w:r>
    </w:p>
    <w:p w:rsidR="00F262B0" w:rsidRPr="00F262B0" w:rsidRDefault="00F262B0" w:rsidP="00F262B0">
      <w:pPr>
        <w:shd w:val="clear" w:color="auto" w:fill="FFFFFF"/>
        <w:spacing w:after="92" w:line="294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20"/>
          <w:szCs w:val="20"/>
          <w:lang w:eastAsia="ru-RU"/>
        </w:rPr>
      </w:pPr>
      <w:r w:rsidRPr="00F262B0">
        <w:rPr>
          <w:rFonts w:ascii="Arial" w:eastAsia="Times New Roman" w:hAnsi="Arial" w:cs="Arial"/>
          <w:color w:val="FFFFFF"/>
          <w:sz w:val="14"/>
          <w:lang w:eastAsia="ru-RU"/>
        </w:rPr>
        <w:t>3</w:t>
      </w:r>
    </w:p>
    <w:p w:rsidR="00F262B0" w:rsidRPr="00F262B0" w:rsidRDefault="00F262B0" w:rsidP="00F262B0">
      <w:pPr>
        <w:shd w:val="clear" w:color="auto" w:fill="FFFFFF"/>
        <w:spacing w:line="294" w:lineRule="atLeast"/>
        <w:textAlignment w:val="baseline"/>
        <w:rPr>
          <w:rFonts w:ascii="FranklinGothicBookCondC" w:eastAsia="Times New Roman" w:hAnsi="FranklinGothicBookCondC" w:cs="Times New Roman"/>
          <w:color w:val="000000"/>
          <w:sz w:val="20"/>
          <w:szCs w:val="20"/>
          <w:lang w:eastAsia="ru-RU"/>
        </w:rPr>
      </w:pPr>
      <w:r w:rsidRPr="00F262B0">
        <w:rPr>
          <w:rFonts w:ascii="Arial" w:eastAsia="Times New Roman" w:hAnsi="Arial" w:cs="Arial"/>
          <w:color w:val="FFFFFF"/>
          <w:sz w:val="14"/>
          <w:lang w:eastAsia="ru-RU"/>
        </w:rPr>
        <w:t>2</w:t>
      </w:r>
    </w:p>
    <w:p w:rsidR="001229F4" w:rsidRDefault="001229F4"/>
    <w:sectPr w:rsidR="001229F4" w:rsidSect="00F73A37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icDemiCm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262B0"/>
    <w:rsid w:val="001229F4"/>
    <w:rsid w:val="00D96096"/>
    <w:rsid w:val="00F262B0"/>
    <w:rsid w:val="00F7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F4"/>
  </w:style>
  <w:style w:type="paragraph" w:styleId="1">
    <w:name w:val="heading 1"/>
    <w:basedOn w:val="a"/>
    <w:link w:val="10"/>
    <w:uiPriority w:val="9"/>
    <w:qFormat/>
    <w:rsid w:val="00F26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itemmiddleinnerdate">
    <w:name w:val="content_item_middle_inner_date"/>
    <w:basedOn w:val="a0"/>
    <w:rsid w:val="00F262B0"/>
  </w:style>
  <w:style w:type="paragraph" w:styleId="a3">
    <w:name w:val="Normal (Web)"/>
    <w:basedOn w:val="a"/>
    <w:uiPriority w:val="99"/>
    <w:semiHidden/>
    <w:unhideWhenUsed/>
    <w:rsid w:val="00F2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cl-each-counter">
    <w:name w:val="uscl-each-counter"/>
    <w:basedOn w:val="a0"/>
    <w:rsid w:val="00F262B0"/>
  </w:style>
  <w:style w:type="paragraph" w:styleId="a4">
    <w:name w:val="Balloon Text"/>
    <w:basedOn w:val="a"/>
    <w:link w:val="a5"/>
    <w:uiPriority w:val="99"/>
    <w:semiHidden/>
    <w:unhideWhenUsed/>
    <w:rsid w:val="00F2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997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9628">
                          <w:marLeft w:val="0"/>
                          <w:marRight w:val="0"/>
                          <w:marTop w:val="138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8064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88981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87759">
                                          <w:marLeft w:val="0"/>
                                          <w:marRight w:val="0"/>
                                          <w:marTop w:val="0"/>
                                          <w:marBottom w:val="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7240">
                                          <w:marLeft w:val="0"/>
                                          <w:marRight w:val="0"/>
                                          <w:marTop w:val="0"/>
                                          <w:marBottom w:val="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270085">
                                          <w:marLeft w:val="0"/>
                                          <w:marRight w:val="0"/>
                                          <w:marTop w:val="0"/>
                                          <w:marBottom w:val="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564318">
                                          <w:marLeft w:val="0"/>
                                          <w:marRight w:val="0"/>
                                          <w:marTop w:val="0"/>
                                          <w:marBottom w:val="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379809">
                                          <w:marLeft w:val="0"/>
                                          <w:marRight w:val="0"/>
                                          <w:marTop w:val="0"/>
                                          <w:marBottom w:val="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17325">
                                          <w:marLeft w:val="0"/>
                                          <w:marRight w:val="0"/>
                                          <w:marTop w:val="0"/>
                                          <w:marBottom w:val="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Buhprofkom1</dc:creator>
  <cp:lastModifiedBy>Buhprofkom1</cp:lastModifiedBy>
  <cp:revision>2</cp:revision>
  <dcterms:created xsi:type="dcterms:W3CDTF">2021-11-05T06:55:00Z</dcterms:created>
  <dcterms:modified xsi:type="dcterms:W3CDTF">2021-11-05T06:56:00Z</dcterms:modified>
</cp:coreProperties>
</file>